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系列化学专业技术职务任职资格情况一览表</w:t>
      </w:r>
    </w:p>
    <w:p>
      <w:pPr>
        <w:rPr>
          <w:rFonts w:ascii="黑体" w:eastAsia="黑体"/>
          <w:sz w:val="30"/>
          <w:szCs w:val="30"/>
        </w:rPr>
      </w:pPr>
      <w:r>
        <w:rPr>
          <w:rFonts w:hint="eastAsia" w:ascii="仿宋_GB2312" w:eastAsia="仿宋_GB2312"/>
          <w:sz w:val="28"/>
        </w:rPr>
        <w:drawing>
          <wp:anchor distT="0" distB="0" distL="114300" distR="114300" simplePos="0" relativeHeight="251659264" behindDoc="0" locked="0" layoutInCell="1" allowOverlap="1">
            <wp:simplePos x="0" y="0"/>
            <wp:positionH relativeFrom="column">
              <wp:posOffset>4984115</wp:posOffset>
            </wp:positionH>
            <wp:positionV relativeFrom="paragraph">
              <wp:posOffset>196215</wp:posOffset>
            </wp:positionV>
            <wp:extent cx="902970" cy="987425"/>
            <wp:effectExtent l="0" t="0" r="11430" b="3175"/>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4"/>
                    <a:stretch>
                      <a:fillRect/>
                    </a:stretch>
                  </pic:blipFill>
                  <pic:spPr>
                    <a:xfrm>
                      <a:off x="0" y="0"/>
                      <a:ext cx="902970" cy="987425"/>
                    </a:xfrm>
                    <a:prstGeom prst="rect">
                      <a:avLst/>
                    </a:prstGeom>
                    <a:noFill/>
                    <a:ln>
                      <a:noFill/>
                    </a:ln>
                  </pic:spPr>
                </pic:pic>
              </a:graphicData>
            </a:graphic>
          </wp:anchor>
        </w:drawing>
      </w: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325"/>
        <w:gridCol w:w="1093"/>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史振岭</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1971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1994</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2寸免冠照片</w:t>
            </w:r>
          </w:p>
          <w:p>
            <w:pPr>
              <w:jc w:val="center"/>
              <w:rPr>
                <w:rFonts w:ascii="宋体" w:hAnsi="宋体"/>
                <w:szCs w:val="21"/>
              </w:rPr>
            </w:pPr>
            <w:r>
              <w:rPr>
                <w:rFonts w:ascii="宋体" w:hAnsi="宋体"/>
                <w:szCs w:val="21"/>
              </w:rPr>
              <w:t>(压盖用人</w:t>
            </w:r>
          </w:p>
          <w:p>
            <w:pPr>
              <w:jc w:val="center"/>
              <w:rPr>
                <w:rFonts w:ascii="宋体" w:hAnsi="宋体"/>
                <w:szCs w:val="21"/>
              </w:rPr>
            </w:pPr>
            <w:r>
              <w:rPr>
                <w:rFonts w:ascii="宋体" w:hAnsi="宋体"/>
                <w:szCs w:val="21"/>
              </w:rPr>
              <w:t>单位公章)</w:t>
            </w:r>
          </w:p>
          <w:p>
            <w:pPr>
              <w:jc w:val="cente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高中化学</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rPr>
              <w:t>化学</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w:t>
            </w:r>
            <w:r>
              <w:rPr>
                <w:rFonts w:hint="eastAsia" w:ascii="宋体" w:hAnsi="宋体"/>
                <w:szCs w:val="21"/>
                <w:lang w:val="en-US" w:eastAsia="zh-CN"/>
              </w:rPr>
              <w:t>2</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rPr>
              <w:t>化学</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rPr>
              <w:t>1</w:t>
            </w:r>
            <w:r>
              <w:rPr>
                <w:rFonts w:hint="eastAsia" w:ascii="宋体" w:hAnsi="宋体"/>
                <w:szCs w:val="21"/>
                <w:lang w:val="en-US" w:eastAsia="zh-CN"/>
              </w:rPr>
              <w:t>70</w:t>
            </w:r>
            <w:r>
              <w:rPr>
                <w:rFonts w:hint="eastAsia" w:ascii="宋体" w:hAnsi="宋体"/>
                <w:szCs w:val="21"/>
              </w:rPr>
              <w:t>.</w:t>
            </w:r>
            <w:r>
              <w:rPr>
                <w:rFonts w:hint="eastAsia" w:ascii="宋体" w:hAnsi="宋体"/>
                <w:szCs w:val="21"/>
                <w:lang w:val="en-US" w:eastAsia="zh-CN"/>
              </w:rPr>
              <w:t>07</w:t>
            </w:r>
            <w:r>
              <w:rPr>
                <w:rFonts w:ascii="宋体" w:hAnsi="宋体"/>
                <w:szCs w:val="21"/>
              </w:rPr>
              <w:t>分</w:t>
            </w:r>
          </w:p>
          <w:p>
            <w:pPr>
              <w:jc w:val="both"/>
              <w:rPr>
                <w:rFonts w:ascii="宋体" w:hAnsi="宋体"/>
                <w:szCs w:val="21"/>
              </w:rPr>
            </w:pPr>
            <w:r>
              <w:rPr>
                <w:rFonts w:ascii="宋体" w:hAnsi="宋体"/>
                <w:szCs w:val="21"/>
              </w:rPr>
              <w:t>得分排序：</w:t>
            </w:r>
            <w:r>
              <w:rPr>
                <w:rFonts w:hint="eastAsia" w:ascii="宋体" w:hAnsi="宋体"/>
                <w:szCs w:val="21"/>
                <w:lang w:val="en-US" w:eastAsia="zh-CN"/>
              </w:rPr>
              <w:t>4</w:t>
            </w:r>
            <w:r>
              <w:rPr>
                <w:rFonts w:ascii="宋体" w:hAnsi="宋体"/>
                <w:szCs w:val="21"/>
              </w:rPr>
              <w:t>名</w:t>
            </w:r>
          </w:p>
          <w:p>
            <w:pPr>
              <w:jc w:val="both"/>
              <w:rPr>
                <w:rFonts w:ascii="宋体" w:hAnsi="宋体"/>
                <w:szCs w:val="21"/>
              </w:rPr>
            </w:pPr>
            <w:r>
              <w:rPr>
                <w:rFonts w:ascii="宋体" w:hAnsi="宋体"/>
                <w:szCs w:val="21"/>
              </w:rPr>
              <w:t>推荐排序：</w:t>
            </w:r>
            <w:r>
              <w:rPr>
                <w:rFonts w:hint="eastAsia" w:ascii="宋体" w:hAnsi="宋体"/>
                <w:szCs w:val="21"/>
                <w:lang w:val="en-US" w:eastAsia="zh-CN"/>
              </w:rPr>
              <w:t>4</w:t>
            </w:r>
            <w:r>
              <w:rPr>
                <w:rFonts w:ascii="宋体" w:hAnsi="宋体"/>
                <w:szCs w:val="21"/>
              </w:rPr>
              <w:t>名</w:t>
            </w:r>
          </w:p>
          <w:p>
            <w:pPr>
              <w:jc w:val="both"/>
              <w:rPr>
                <w:rFonts w:ascii="宋体" w:hAnsi="宋体"/>
                <w:szCs w:val="21"/>
              </w:rPr>
            </w:pPr>
            <w:r>
              <w:rPr>
                <w:rFonts w:ascii="宋体" w:hAnsi="宋体"/>
                <w:szCs w:val="21"/>
              </w:rPr>
              <w:t>单位共推荐：</w:t>
            </w:r>
            <w:r>
              <w:rPr>
                <w:rFonts w:hint="eastAsia" w:ascii="宋体" w:hAnsi="宋体"/>
                <w:szCs w:val="21"/>
                <w:lang w:val="en-US" w:eastAsia="zh-CN"/>
              </w:rPr>
              <w:t>21</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381"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r>
              <w:rPr>
                <w:rFonts w:hint="eastAsia" w:ascii="宋体" w:hAnsi="宋体"/>
                <w:szCs w:val="21"/>
                <w:lang w:val="en-US" w:eastAsia="zh-CN"/>
              </w:rPr>
              <w:t>94</w:t>
            </w:r>
            <w:r>
              <w:rPr>
                <w:rFonts w:hint="eastAsia" w:ascii="宋体" w:hAnsi="宋体"/>
                <w:szCs w:val="21"/>
              </w:rPr>
              <w:t>年7月</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河北大学</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化学</w:t>
            </w:r>
          </w:p>
        </w:tc>
        <w:tc>
          <w:tcPr>
            <w:tcW w:w="1381"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本科</w:t>
            </w:r>
          </w:p>
        </w:tc>
        <w:tc>
          <w:tcPr>
            <w:tcW w:w="1093"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理学学士</w:t>
            </w:r>
          </w:p>
        </w:tc>
      </w:tr>
      <w:tr>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381"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093"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02</w:t>
            </w:r>
            <w:r>
              <w:rPr>
                <w:rFonts w:ascii="宋体" w:hAnsi="宋体"/>
                <w:szCs w:val="21"/>
              </w:rPr>
              <w:t xml:space="preserve"> 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lang w:val="en-US" w:eastAsia="zh-CN"/>
              </w:rPr>
              <w:t>21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取得现任职资格后，年度考核共</w:t>
            </w:r>
            <w:r>
              <w:rPr>
                <w:rFonts w:hint="eastAsia" w:ascii="宋体" w:hAnsi="宋体"/>
                <w:szCs w:val="21"/>
                <w:lang w:val="en-US" w:eastAsia="zh-CN"/>
              </w:rPr>
              <w:t>21</w:t>
            </w:r>
            <w:r>
              <w:rPr>
                <w:rFonts w:ascii="宋体" w:hAnsi="宋体"/>
                <w:szCs w:val="21"/>
              </w:rPr>
              <w:t xml:space="preserve">次，其中优秀 </w:t>
            </w:r>
            <w:r>
              <w:rPr>
                <w:rFonts w:hint="eastAsia" w:ascii="宋体" w:hAnsi="宋体"/>
                <w:szCs w:val="21"/>
                <w:lang w:val="en-US" w:eastAsia="zh-CN"/>
              </w:rPr>
              <w:t>6</w:t>
            </w:r>
            <w:r>
              <w:rPr>
                <w:rFonts w:ascii="宋体" w:hAnsi="宋体"/>
                <w:szCs w:val="21"/>
              </w:rPr>
              <w:t xml:space="preserve"> 次，合格 </w:t>
            </w:r>
            <w:r>
              <w:rPr>
                <w:rFonts w:hint="eastAsia" w:ascii="宋体" w:hAnsi="宋体"/>
                <w:szCs w:val="21"/>
                <w:lang w:val="en-US" w:eastAsia="zh-CN"/>
              </w:rPr>
              <w:t>15</w:t>
            </w:r>
            <w:r>
              <w:rPr>
                <w:rFonts w:ascii="宋体" w:hAnsi="宋体"/>
                <w:szCs w:val="21"/>
              </w:rPr>
              <w:t xml:space="preserve"> 次。</w:t>
            </w:r>
          </w:p>
          <w:p>
            <w:pPr>
              <w:rPr>
                <w:rFonts w:hint="eastAsia" w:ascii="宋体" w:hAnsi="宋体" w:eastAsia="宋体"/>
                <w:szCs w:val="21"/>
                <w:lang w:eastAsia="zh-CN"/>
              </w:rPr>
            </w:pPr>
            <w:r>
              <w:rPr>
                <w:rFonts w:ascii="宋体" w:hAnsi="宋体"/>
                <w:szCs w:val="21"/>
              </w:rPr>
              <w:t>何年度优秀：</w:t>
            </w:r>
            <w:r>
              <w:rPr>
                <w:rFonts w:hint="eastAsia" w:ascii="宋体" w:hAnsi="宋体"/>
                <w:szCs w:val="21"/>
              </w:rPr>
              <w:t>200</w:t>
            </w:r>
            <w:r>
              <w:rPr>
                <w:rFonts w:hint="eastAsia" w:ascii="宋体" w:hAnsi="宋体"/>
                <w:szCs w:val="21"/>
                <w:lang w:val="en-US" w:eastAsia="zh-CN"/>
              </w:rPr>
              <w:t>9</w:t>
            </w:r>
            <w:r>
              <w:rPr>
                <w:rFonts w:hint="eastAsia" w:ascii="宋体" w:hAnsi="宋体"/>
                <w:szCs w:val="21"/>
              </w:rPr>
              <w:t>、20</w:t>
            </w:r>
            <w:r>
              <w:rPr>
                <w:rFonts w:hint="eastAsia" w:ascii="宋体" w:hAnsi="宋体"/>
                <w:szCs w:val="21"/>
                <w:lang w:val="en-US" w:eastAsia="zh-CN"/>
              </w:rPr>
              <w:t>13</w:t>
            </w:r>
            <w:r>
              <w:rPr>
                <w:rFonts w:hint="eastAsia" w:ascii="宋体" w:hAnsi="宋体"/>
                <w:szCs w:val="21"/>
              </w:rPr>
              <w:t>、201</w:t>
            </w:r>
            <w:r>
              <w:rPr>
                <w:rFonts w:hint="eastAsia" w:ascii="宋体" w:hAnsi="宋体"/>
                <w:szCs w:val="21"/>
                <w:lang w:val="en-US" w:eastAsia="zh-CN"/>
              </w:rPr>
              <w:t>4</w:t>
            </w:r>
            <w:r>
              <w:rPr>
                <w:rFonts w:hint="eastAsia" w:ascii="宋体" w:hAnsi="宋体"/>
                <w:szCs w:val="21"/>
              </w:rPr>
              <w:t>、201</w:t>
            </w:r>
            <w:r>
              <w:rPr>
                <w:rFonts w:hint="eastAsia" w:ascii="宋体" w:hAnsi="宋体"/>
                <w:szCs w:val="21"/>
                <w:lang w:val="en-US" w:eastAsia="zh-CN"/>
              </w:rPr>
              <w:t>5</w:t>
            </w:r>
            <w:r>
              <w:rPr>
                <w:rFonts w:hint="eastAsia" w:ascii="宋体" w:hAnsi="宋体"/>
                <w:szCs w:val="21"/>
              </w:rPr>
              <w:t>、201</w:t>
            </w:r>
            <w:r>
              <w:rPr>
                <w:rFonts w:hint="eastAsia" w:ascii="宋体" w:hAnsi="宋体"/>
                <w:szCs w:val="21"/>
                <w:lang w:val="en-US" w:eastAsia="zh-CN"/>
              </w:rPr>
              <w:t>6</w:t>
            </w:r>
            <w:r>
              <w:rPr>
                <w:rFonts w:hint="eastAsia" w:ascii="宋体" w:hAnsi="宋体"/>
                <w:szCs w:val="21"/>
              </w:rPr>
              <w:t>、202</w:t>
            </w:r>
            <w:r>
              <w:rPr>
                <w:rFonts w:hint="eastAsia" w:ascii="宋体" w:hAnsi="宋体"/>
                <w:szCs w:val="21"/>
                <w:lang w:val="en-US" w:eastAsia="zh-CN"/>
              </w:rPr>
              <w:t>2</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002</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3</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21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rPr>
              <w:t xml:space="preserve"> 7</w:t>
            </w:r>
            <w:r>
              <w:rPr>
                <w:rFonts w:ascii="宋体" w:hAnsi="宋体"/>
                <w:szCs w:val="21"/>
              </w:rPr>
              <w:t xml:space="preserve"> 月至</w:t>
            </w:r>
            <w:r>
              <w:rPr>
                <w:rFonts w:hint="eastAsia" w:ascii="宋体" w:hAnsi="宋体"/>
                <w:szCs w:val="21"/>
              </w:rPr>
              <w:t xml:space="preserve"> 202</w:t>
            </w:r>
            <w:r>
              <w:rPr>
                <w:rFonts w:hint="eastAsia" w:ascii="宋体" w:hAnsi="宋体"/>
                <w:szCs w:val="21"/>
                <w:lang w:val="en-US" w:eastAsia="zh-CN"/>
              </w:rPr>
              <w:t>3</w:t>
            </w:r>
            <w:r>
              <w:rPr>
                <w:rFonts w:hint="eastAsia" w:ascii="宋体" w:hAnsi="宋体"/>
                <w:szCs w:val="21"/>
              </w:rPr>
              <w:t xml:space="preserve">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宋体" w:hAnsi="宋体"/>
                <w:szCs w:val="21"/>
              </w:rPr>
            </w:pPr>
            <w:r>
              <w:rPr>
                <w:rFonts w:hint="eastAsia" w:ascii="宋体" w:hAnsi="宋体"/>
                <w:szCs w:val="21"/>
              </w:rPr>
              <w:t>任现职以来，具备</w:t>
            </w:r>
            <w:r>
              <w:rPr>
                <w:rFonts w:hint="eastAsia" w:ascii="宋体" w:hAnsi="宋体"/>
                <w:szCs w:val="21"/>
                <w:lang w:val="en-US" w:eastAsia="zh-CN"/>
              </w:rPr>
              <w:t>高中化学</w:t>
            </w:r>
            <w:r>
              <w:rPr>
                <w:rFonts w:hint="eastAsia" w:ascii="宋体" w:hAnsi="宋体"/>
                <w:szCs w:val="21"/>
              </w:rPr>
              <w:t>教研能力,能出色的完成教学工作，年均</w:t>
            </w:r>
            <w:r>
              <w:rPr>
                <w:rFonts w:hint="eastAsia" w:ascii="宋体" w:hAnsi="宋体"/>
                <w:szCs w:val="21"/>
                <w:lang w:val="en-US" w:eastAsia="zh-CN"/>
              </w:rPr>
              <w:t>400</w:t>
            </w:r>
            <w:r>
              <w:rPr>
                <w:rFonts w:hint="eastAsia" w:ascii="宋体" w:hAnsi="宋体"/>
                <w:szCs w:val="21"/>
              </w:rPr>
              <w:t>教学时，积极参加支教交流活动。</w:t>
            </w:r>
            <w:r>
              <w:rPr>
                <w:rFonts w:hint="eastAsia" w:ascii="宋体" w:hAnsi="宋体" w:eastAsia="宋体" w:cs="宋体"/>
                <w:sz w:val="21"/>
                <w:szCs w:val="21"/>
                <w:lang w:val="en-US" w:eastAsia="zh-CN"/>
              </w:rPr>
              <w:t>注重实验教学，</w:t>
            </w:r>
            <w:r>
              <w:rPr>
                <w:rFonts w:hint="eastAsia" w:ascii="宋体" w:hAnsi="宋体" w:eastAsia="宋体" w:cs="宋体"/>
                <w:sz w:val="21"/>
                <w:szCs w:val="21"/>
              </w:rPr>
              <w:t>激发了学生学习和探索化学的兴趣</w:t>
            </w:r>
            <w:r>
              <w:rPr>
                <w:rFonts w:hint="eastAsia" w:ascii="宋体" w:hAnsi="宋体" w:cs="宋体"/>
                <w:sz w:val="21"/>
                <w:szCs w:val="21"/>
                <w:lang w:val="en-US" w:eastAsia="zh-CN"/>
              </w:rPr>
              <w:t>，</w:t>
            </w:r>
            <w:r>
              <w:rPr>
                <w:rFonts w:hint="eastAsia" w:ascii="宋体" w:hAnsi="宋体" w:eastAsia="宋体" w:cs="宋体"/>
                <w:sz w:val="21"/>
                <w:szCs w:val="21"/>
              </w:rPr>
              <w:t>注重培养学生自主性的学习品质</w:t>
            </w:r>
            <w:r>
              <w:rPr>
                <w:rFonts w:hint="eastAsia" w:ascii="宋体" w:hAnsi="宋体" w:cs="宋体"/>
                <w:sz w:val="21"/>
                <w:szCs w:val="21"/>
                <w:lang w:eastAsia="zh-CN"/>
              </w:rPr>
              <w:t>。</w:t>
            </w:r>
            <w:r>
              <w:rPr>
                <w:rFonts w:hint="eastAsia" w:ascii="宋体" w:hAnsi="宋体" w:eastAsia="宋体" w:cs="宋体"/>
                <w:sz w:val="21"/>
                <w:szCs w:val="21"/>
                <w:lang w:val="en-US" w:eastAsia="zh-CN"/>
              </w:rPr>
              <w:t>班主任工作</w:t>
            </w:r>
            <w:r>
              <w:rPr>
                <w:rFonts w:hint="eastAsia" w:ascii="宋体" w:hAnsi="宋体" w:cs="宋体"/>
                <w:sz w:val="21"/>
                <w:szCs w:val="21"/>
                <w:lang w:val="en-US" w:eastAsia="zh-CN"/>
              </w:rPr>
              <w:t>中</w:t>
            </w:r>
            <w:r>
              <w:rPr>
                <w:rFonts w:hint="eastAsia" w:ascii="宋体" w:hAnsi="宋体" w:eastAsia="宋体" w:cs="宋体"/>
                <w:sz w:val="21"/>
                <w:szCs w:val="21"/>
                <w:lang w:val="en-US" w:eastAsia="zh-CN"/>
              </w:rPr>
              <w:t>深入了解每个学生的特点</w:t>
            </w:r>
            <w:r>
              <w:rPr>
                <w:rFonts w:hint="eastAsia" w:ascii="宋体" w:hAnsi="宋体" w:cs="宋体"/>
                <w:sz w:val="21"/>
                <w:szCs w:val="21"/>
                <w:lang w:val="en-US" w:eastAsia="zh-CN"/>
              </w:rPr>
              <w:t>，加</w:t>
            </w:r>
            <w:r>
              <w:rPr>
                <w:rFonts w:hint="eastAsia" w:ascii="宋体" w:hAnsi="宋体" w:eastAsia="宋体" w:cs="宋体"/>
                <w:sz w:val="21"/>
                <w:szCs w:val="21"/>
                <w:lang w:val="en-US" w:eastAsia="zh-CN"/>
              </w:rPr>
              <w:t>强</w:t>
            </w:r>
            <w:r>
              <w:rPr>
                <w:rFonts w:hint="eastAsia" w:ascii="宋体" w:hAnsi="宋体" w:cs="宋体"/>
                <w:sz w:val="21"/>
                <w:szCs w:val="21"/>
                <w:lang w:val="en-US" w:eastAsia="zh-CN"/>
              </w:rPr>
              <w:t>学生</w:t>
            </w:r>
            <w:r>
              <w:rPr>
                <w:rFonts w:hint="eastAsia" w:ascii="宋体" w:hAnsi="宋体" w:eastAsia="宋体" w:cs="宋体"/>
                <w:sz w:val="21"/>
                <w:szCs w:val="21"/>
              </w:rPr>
              <w:t>自我管理</w:t>
            </w:r>
            <w:r>
              <w:rPr>
                <w:rFonts w:hint="eastAsia" w:ascii="宋体" w:hAnsi="宋体" w:cs="宋体"/>
                <w:sz w:val="21"/>
                <w:szCs w:val="21"/>
                <w:lang w:val="en-US" w:eastAsia="zh-CN"/>
              </w:rPr>
              <w:t>能力，</w:t>
            </w:r>
            <w:r>
              <w:rPr>
                <w:rFonts w:hint="eastAsia" w:ascii="宋体" w:hAnsi="宋体" w:eastAsia="宋体" w:cs="宋体"/>
                <w:sz w:val="21"/>
                <w:szCs w:val="21"/>
                <w:lang w:eastAsia="zh-CN"/>
              </w:rPr>
              <w:t>发挥班主任的</w:t>
            </w:r>
            <w:r>
              <w:rPr>
                <w:rFonts w:hint="eastAsia" w:ascii="宋体" w:hAnsi="宋体" w:eastAsia="宋体" w:cs="宋体"/>
                <w:sz w:val="21"/>
                <w:szCs w:val="21"/>
              </w:rPr>
              <w:t>纽带</w:t>
            </w:r>
            <w:r>
              <w:rPr>
                <w:rFonts w:hint="eastAsia" w:ascii="宋体" w:hAnsi="宋体" w:eastAsia="宋体" w:cs="宋体"/>
                <w:sz w:val="21"/>
                <w:szCs w:val="21"/>
                <w:lang w:eastAsia="zh-CN"/>
              </w:rPr>
              <w:t>作用</w:t>
            </w:r>
            <w:r>
              <w:rPr>
                <w:rFonts w:hint="eastAsia" w:ascii="宋体" w:hAnsi="宋体" w:eastAsia="宋体" w:cs="宋体"/>
                <w:sz w:val="21"/>
                <w:szCs w:val="21"/>
              </w:rPr>
              <w:t>。积极参加学校举办的各项教研活动</w:t>
            </w:r>
            <w:r>
              <w:rPr>
                <w:rFonts w:hint="eastAsia" w:ascii="宋体" w:hAnsi="宋体" w:cs="宋体"/>
                <w:sz w:val="21"/>
                <w:szCs w:val="21"/>
                <w:lang w:eastAsia="zh-CN"/>
              </w:rPr>
              <w:t>，</w:t>
            </w:r>
            <w:r>
              <w:rPr>
                <w:rFonts w:hint="eastAsia" w:ascii="宋体" w:hAnsi="宋体" w:cs="宋体"/>
                <w:sz w:val="21"/>
                <w:szCs w:val="21"/>
                <w:lang w:val="en-US" w:eastAsia="zh-CN"/>
              </w:rPr>
              <w:t>同时</w:t>
            </w:r>
            <w:r>
              <w:rPr>
                <w:rFonts w:hint="eastAsia" w:ascii="宋体" w:hAnsi="宋体"/>
                <w:szCs w:val="21"/>
              </w:rPr>
              <w:t>帮助青年教师</w:t>
            </w:r>
            <w:bookmarkStart w:id="0" w:name="_GoBack"/>
            <w:bookmarkEnd w:id="0"/>
            <w:r>
              <w:rPr>
                <w:rFonts w:hint="eastAsia" w:ascii="宋体" w:hAnsi="宋体"/>
                <w:szCs w:val="21"/>
              </w:rPr>
              <w:t>提高业务水平和教育教学能力。</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spacing w:line="280" w:lineRule="exact"/>
              <w:rPr>
                <w:sz w:val="18"/>
                <w:szCs w:val="18"/>
              </w:rPr>
            </w:pPr>
            <w:r>
              <w:rPr>
                <w:rFonts w:hint="eastAsia"/>
                <w:sz w:val="18"/>
                <w:szCs w:val="18"/>
              </w:rPr>
              <w:t>1、</w:t>
            </w:r>
            <w:r>
              <w:rPr>
                <w:rFonts w:hint="eastAsia"/>
                <w:sz w:val="18"/>
                <w:szCs w:val="18"/>
                <w:lang w:val="en-US" w:eastAsia="zh-CN"/>
              </w:rPr>
              <w:t>廊坊市中小学幼儿园骨干教师称号 廊坊市教育局 2015年9月</w:t>
            </w:r>
            <w:r>
              <w:rPr>
                <w:rFonts w:hint="eastAsia"/>
                <w:sz w:val="18"/>
                <w:szCs w:val="18"/>
              </w:rPr>
              <w:t xml:space="preserve">…… </w:t>
            </w:r>
            <w:r>
              <w:rPr>
                <w:rFonts w:hint="eastAsia"/>
                <w:sz w:val="18"/>
                <w:szCs w:val="18"/>
                <w:lang w:val="en-US" w:eastAsia="zh-CN"/>
              </w:rPr>
              <w:t>102</w:t>
            </w:r>
            <w:r>
              <w:rPr>
                <w:rFonts w:hint="eastAsia"/>
                <w:sz w:val="18"/>
                <w:szCs w:val="18"/>
              </w:rPr>
              <w:t>页</w:t>
            </w:r>
          </w:p>
          <w:p>
            <w:pPr>
              <w:spacing w:line="280" w:lineRule="exact"/>
              <w:rPr>
                <w:rFonts w:hint="eastAsia"/>
                <w:sz w:val="18"/>
                <w:szCs w:val="18"/>
              </w:rPr>
            </w:pPr>
            <w:r>
              <w:rPr>
                <w:rFonts w:hint="eastAsia"/>
                <w:sz w:val="18"/>
                <w:szCs w:val="18"/>
              </w:rPr>
              <w:t>2、</w:t>
            </w:r>
            <w:r>
              <w:rPr>
                <w:rFonts w:hint="eastAsia"/>
                <w:sz w:val="18"/>
                <w:szCs w:val="18"/>
                <w:lang w:val="en-US" w:eastAsia="zh-CN"/>
              </w:rPr>
              <w:t>廊坊市模范教师称号</w:t>
            </w:r>
            <w:r>
              <w:rPr>
                <w:rFonts w:hint="eastAsia"/>
                <w:sz w:val="18"/>
                <w:szCs w:val="18"/>
              </w:rPr>
              <w:t xml:space="preserve">  廊坊市教</w:t>
            </w:r>
            <w:r>
              <w:rPr>
                <w:rFonts w:hint="eastAsia"/>
                <w:sz w:val="18"/>
                <w:szCs w:val="18"/>
                <w:lang w:val="en-US" w:eastAsia="zh-CN"/>
              </w:rPr>
              <w:t>局</w:t>
            </w:r>
            <w:r>
              <w:rPr>
                <w:rFonts w:hint="eastAsia"/>
                <w:sz w:val="18"/>
                <w:szCs w:val="18"/>
              </w:rPr>
              <w:t xml:space="preserve"> </w:t>
            </w:r>
            <w:r>
              <w:rPr>
                <w:rFonts w:hint="eastAsia"/>
                <w:sz w:val="18"/>
                <w:szCs w:val="18"/>
                <w:lang w:val="en-US" w:eastAsia="zh-CN"/>
              </w:rPr>
              <w:t xml:space="preserve"> 2014年9月</w:t>
            </w:r>
            <w:r>
              <w:rPr>
                <w:rFonts w:hint="eastAsia"/>
                <w:sz w:val="18"/>
                <w:szCs w:val="18"/>
              </w:rPr>
              <w:t xml:space="preserve">…………………… </w:t>
            </w:r>
            <w:r>
              <w:rPr>
                <w:rFonts w:hint="eastAsia"/>
                <w:sz w:val="18"/>
                <w:szCs w:val="18"/>
                <w:lang w:val="en-US" w:eastAsia="zh-CN"/>
              </w:rPr>
              <w:t>107</w:t>
            </w:r>
            <w:r>
              <w:rPr>
                <w:rFonts w:hint="eastAsia"/>
                <w:sz w:val="18"/>
                <w:szCs w:val="18"/>
              </w:rPr>
              <w:t>页</w:t>
            </w:r>
          </w:p>
          <w:p>
            <w:pPr>
              <w:spacing w:line="280" w:lineRule="exact"/>
              <w:rPr>
                <w:sz w:val="18"/>
                <w:szCs w:val="18"/>
              </w:rPr>
            </w:pPr>
            <w:r>
              <w:rPr>
                <w:rFonts w:hint="eastAsia"/>
                <w:sz w:val="18"/>
                <w:szCs w:val="18"/>
              </w:rPr>
              <w:t>3、</w:t>
            </w:r>
            <w:r>
              <w:rPr>
                <w:rFonts w:hint="eastAsia"/>
                <w:sz w:val="18"/>
                <w:szCs w:val="18"/>
                <w:lang w:val="en-US" w:eastAsia="zh-CN"/>
              </w:rPr>
              <w:t>2009年廊坊市嘉奖</w:t>
            </w:r>
            <w:r>
              <w:rPr>
                <w:rFonts w:hint="eastAsia"/>
                <w:sz w:val="18"/>
                <w:szCs w:val="18"/>
              </w:rPr>
              <w:t xml:space="preserve"> 廊坊市教育局 …………………………………… </w:t>
            </w:r>
            <w:r>
              <w:rPr>
                <w:rFonts w:hint="eastAsia"/>
                <w:sz w:val="18"/>
                <w:szCs w:val="18"/>
                <w:lang w:val="en-US" w:eastAsia="zh-CN"/>
              </w:rPr>
              <w:t>112</w:t>
            </w:r>
            <w:r>
              <w:rPr>
                <w:rFonts w:hint="eastAsia"/>
                <w:sz w:val="18"/>
                <w:szCs w:val="18"/>
              </w:rPr>
              <w:t>页</w:t>
            </w:r>
          </w:p>
          <w:p>
            <w:pPr>
              <w:spacing w:line="280" w:lineRule="exact"/>
              <w:rPr>
                <w:sz w:val="18"/>
                <w:szCs w:val="18"/>
              </w:rPr>
            </w:pPr>
            <w:r>
              <w:rPr>
                <w:rFonts w:hint="eastAsia"/>
                <w:sz w:val="18"/>
                <w:szCs w:val="18"/>
              </w:rPr>
              <w:t>4、</w:t>
            </w:r>
            <w:r>
              <w:rPr>
                <w:rFonts w:hint="eastAsia"/>
                <w:sz w:val="18"/>
                <w:szCs w:val="18"/>
                <w:lang w:val="en-US" w:eastAsia="zh-CN"/>
              </w:rPr>
              <w:t>2013年廊坊市嘉奖</w:t>
            </w:r>
            <w:r>
              <w:rPr>
                <w:rFonts w:hint="eastAsia"/>
                <w:sz w:val="18"/>
                <w:szCs w:val="18"/>
              </w:rPr>
              <w:t xml:space="preserve"> 廊坊市教育局 …………………………………… </w:t>
            </w:r>
            <w:r>
              <w:rPr>
                <w:rFonts w:hint="eastAsia"/>
                <w:sz w:val="18"/>
                <w:szCs w:val="18"/>
                <w:lang w:val="en-US" w:eastAsia="zh-CN"/>
              </w:rPr>
              <w:t>113</w:t>
            </w:r>
            <w:r>
              <w:rPr>
                <w:rFonts w:hint="eastAsia"/>
                <w:sz w:val="18"/>
                <w:szCs w:val="18"/>
              </w:rPr>
              <w:t>页</w:t>
            </w:r>
          </w:p>
          <w:p>
            <w:pPr>
              <w:spacing w:line="280" w:lineRule="exact"/>
              <w:rPr>
                <w:sz w:val="18"/>
                <w:szCs w:val="18"/>
              </w:rPr>
            </w:pPr>
            <w:r>
              <w:rPr>
                <w:rFonts w:hint="eastAsia"/>
                <w:sz w:val="18"/>
                <w:szCs w:val="18"/>
              </w:rPr>
              <w:t>5、</w:t>
            </w:r>
            <w:r>
              <w:rPr>
                <w:rFonts w:hint="eastAsia"/>
                <w:sz w:val="18"/>
                <w:szCs w:val="18"/>
                <w:lang w:val="en-US" w:eastAsia="zh-CN"/>
              </w:rPr>
              <w:t>2014年廊坊市嘉奖</w:t>
            </w:r>
            <w:r>
              <w:rPr>
                <w:rFonts w:hint="eastAsia"/>
                <w:sz w:val="18"/>
                <w:szCs w:val="18"/>
              </w:rPr>
              <w:t xml:space="preserve"> 廊坊市教育局 …………………………………… </w:t>
            </w:r>
            <w:r>
              <w:rPr>
                <w:rFonts w:hint="eastAsia"/>
                <w:sz w:val="18"/>
                <w:szCs w:val="18"/>
                <w:lang w:val="en-US" w:eastAsia="zh-CN"/>
              </w:rPr>
              <w:t>114</w:t>
            </w:r>
            <w:r>
              <w:rPr>
                <w:rFonts w:hint="eastAsia"/>
                <w:sz w:val="18"/>
                <w:szCs w:val="18"/>
              </w:rPr>
              <w:t>页</w:t>
            </w:r>
          </w:p>
          <w:p>
            <w:pPr>
              <w:spacing w:line="280" w:lineRule="exact"/>
              <w:rPr>
                <w:sz w:val="18"/>
                <w:szCs w:val="18"/>
              </w:rPr>
            </w:pPr>
            <w:r>
              <w:rPr>
                <w:rFonts w:hint="eastAsia"/>
                <w:sz w:val="18"/>
                <w:szCs w:val="18"/>
                <w:lang w:val="en-US" w:eastAsia="zh-CN"/>
              </w:rPr>
              <w:t>6</w:t>
            </w:r>
            <w:r>
              <w:rPr>
                <w:rFonts w:hint="eastAsia"/>
                <w:sz w:val="18"/>
                <w:szCs w:val="18"/>
              </w:rPr>
              <w:t>、</w:t>
            </w:r>
            <w:r>
              <w:rPr>
                <w:rFonts w:hint="eastAsia"/>
                <w:sz w:val="18"/>
                <w:szCs w:val="18"/>
                <w:lang w:val="en-US" w:eastAsia="zh-CN"/>
              </w:rPr>
              <w:t>2015年廊坊市记功</w:t>
            </w:r>
            <w:r>
              <w:rPr>
                <w:rFonts w:hint="eastAsia"/>
                <w:sz w:val="18"/>
                <w:szCs w:val="18"/>
              </w:rPr>
              <w:t xml:space="preserve"> 廊坊市教育局 …………………………………… </w:t>
            </w:r>
            <w:r>
              <w:rPr>
                <w:rFonts w:hint="eastAsia"/>
                <w:sz w:val="18"/>
                <w:szCs w:val="18"/>
                <w:lang w:val="en-US" w:eastAsia="zh-CN"/>
              </w:rPr>
              <w:t>115</w:t>
            </w:r>
            <w:r>
              <w:rPr>
                <w:rFonts w:hint="eastAsia"/>
                <w:sz w:val="18"/>
                <w:szCs w:val="18"/>
              </w:rPr>
              <w:t>页</w:t>
            </w:r>
          </w:p>
          <w:p>
            <w:pPr>
              <w:spacing w:line="280" w:lineRule="exact"/>
              <w:rPr>
                <w:sz w:val="18"/>
                <w:szCs w:val="18"/>
              </w:rPr>
            </w:pPr>
            <w:r>
              <w:rPr>
                <w:rFonts w:hint="eastAsia"/>
                <w:sz w:val="18"/>
                <w:szCs w:val="18"/>
              </w:rPr>
              <w:t>5、</w:t>
            </w:r>
            <w:r>
              <w:rPr>
                <w:rFonts w:hint="eastAsia"/>
                <w:sz w:val="18"/>
                <w:szCs w:val="18"/>
                <w:lang w:val="en-US" w:eastAsia="zh-CN"/>
              </w:rPr>
              <w:t>2016年廊坊市嘉奖</w:t>
            </w:r>
            <w:r>
              <w:rPr>
                <w:rFonts w:hint="eastAsia"/>
                <w:sz w:val="18"/>
                <w:szCs w:val="18"/>
              </w:rPr>
              <w:t xml:space="preserve"> 廊坊市教育局 …………………………………… </w:t>
            </w:r>
            <w:r>
              <w:rPr>
                <w:rFonts w:hint="eastAsia"/>
                <w:sz w:val="18"/>
                <w:szCs w:val="18"/>
                <w:lang w:val="en-US" w:eastAsia="zh-CN"/>
              </w:rPr>
              <w:t>116</w:t>
            </w:r>
            <w:r>
              <w:rPr>
                <w:rFonts w:hint="eastAsia"/>
                <w:sz w:val="18"/>
                <w:szCs w:val="18"/>
              </w:rPr>
              <w:t>页</w:t>
            </w:r>
          </w:p>
          <w:p>
            <w:pPr>
              <w:spacing w:line="280" w:lineRule="exact"/>
              <w:rPr>
                <w:sz w:val="18"/>
                <w:szCs w:val="18"/>
              </w:rPr>
            </w:pPr>
            <w:r>
              <w:rPr>
                <w:rFonts w:hint="eastAsia"/>
                <w:sz w:val="18"/>
                <w:szCs w:val="18"/>
              </w:rPr>
              <w:t>5、</w:t>
            </w:r>
            <w:r>
              <w:rPr>
                <w:rFonts w:hint="eastAsia"/>
                <w:sz w:val="18"/>
                <w:szCs w:val="18"/>
                <w:lang w:val="en-US" w:eastAsia="zh-CN"/>
              </w:rPr>
              <w:t>2022年廊坊市嘉奖</w:t>
            </w:r>
            <w:r>
              <w:rPr>
                <w:rFonts w:hint="eastAsia"/>
                <w:sz w:val="18"/>
                <w:szCs w:val="18"/>
              </w:rPr>
              <w:t xml:space="preserve"> 廊坊市教育局 …………………………………… </w:t>
            </w:r>
            <w:r>
              <w:rPr>
                <w:rFonts w:hint="eastAsia"/>
                <w:sz w:val="18"/>
                <w:szCs w:val="18"/>
                <w:lang w:val="en-US" w:eastAsia="zh-CN"/>
              </w:rPr>
              <w:t>117</w:t>
            </w:r>
            <w:r>
              <w:rPr>
                <w:rFonts w:hint="eastAsia"/>
                <w:sz w:val="18"/>
                <w:szCs w:val="18"/>
              </w:rPr>
              <w:t>页</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pPr>
              <w:numPr>
                <w:ilvl w:val="0"/>
                <w:numId w:val="1"/>
              </w:numPr>
              <w:rPr>
                <w:rFonts w:hint="eastAsia" w:ascii="宋体" w:hAnsi="宋体"/>
                <w:sz w:val="18"/>
                <w:szCs w:val="18"/>
              </w:rPr>
            </w:pPr>
            <w:r>
              <w:rPr>
                <w:rFonts w:hint="eastAsia" w:ascii="宋体" w:hAnsi="宋体"/>
                <w:sz w:val="18"/>
                <w:szCs w:val="18"/>
              </w:rPr>
              <w:t>课题 《</w:t>
            </w:r>
            <w:r>
              <w:rPr>
                <w:rFonts w:hint="eastAsia" w:ascii="宋体" w:hAnsi="宋体"/>
                <w:sz w:val="18"/>
                <w:szCs w:val="18"/>
                <w:lang w:val="en-US" w:eastAsia="zh-CN"/>
              </w:rPr>
              <w:t>高中化学实验教学的兴趣培养与探究</w:t>
            </w:r>
            <w:r>
              <w:rPr>
                <w:rFonts w:hint="eastAsia" w:ascii="宋体" w:hAnsi="宋体"/>
                <w:sz w:val="18"/>
                <w:szCs w:val="18"/>
              </w:rPr>
              <w:t>》 ，第</w:t>
            </w:r>
            <w:r>
              <w:rPr>
                <w:rFonts w:hint="eastAsia" w:ascii="宋体" w:hAnsi="宋体"/>
                <w:sz w:val="18"/>
                <w:szCs w:val="18"/>
                <w:lang w:val="en-US" w:eastAsia="zh-CN"/>
              </w:rPr>
              <w:t>2</w:t>
            </w:r>
            <w:r>
              <w:rPr>
                <w:rFonts w:hint="eastAsia" w:ascii="宋体" w:hAnsi="宋体"/>
                <w:sz w:val="18"/>
                <w:szCs w:val="18"/>
              </w:rPr>
              <w:t>名，立项时间</w:t>
            </w:r>
            <w:r>
              <w:rPr>
                <w:rFonts w:hint="eastAsia" w:ascii="宋体" w:hAnsi="宋体"/>
                <w:sz w:val="18"/>
                <w:szCs w:val="18"/>
                <w:lang w:val="en-US" w:eastAsia="zh-CN"/>
              </w:rPr>
              <w:t xml:space="preserve"> </w:t>
            </w:r>
            <w:r>
              <w:rPr>
                <w:rFonts w:hint="eastAsia" w:ascii="宋体" w:hAnsi="宋体"/>
                <w:sz w:val="18"/>
                <w:szCs w:val="18"/>
              </w:rPr>
              <w:t>： 20</w:t>
            </w:r>
            <w:r>
              <w:rPr>
                <w:rFonts w:hint="eastAsia" w:ascii="宋体" w:hAnsi="宋体"/>
                <w:sz w:val="18"/>
                <w:szCs w:val="18"/>
                <w:lang w:val="en-US" w:eastAsia="zh-CN"/>
              </w:rPr>
              <w:t>22</w:t>
            </w:r>
            <w:r>
              <w:rPr>
                <w:rFonts w:hint="eastAsia" w:ascii="宋体" w:hAnsi="宋体"/>
                <w:sz w:val="18"/>
                <w:szCs w:val="18"/>
              </w:rPr>
              <w:t>年</w:t>
            </w:r>
            <w:r>
              <w:rPr>
                <w:rFonts w:hint="eastAsia" w:ascii="宋体" w:hAnsi="宋体"/>
                <w:sz w:val="18"/>
                <w:szCs w:val="18"/>
                <w:lang w:val="en-US" w:eastAsia="zh-CN"/>
              </w:rPr>
              <w:t>3</w:t>
            </w:r>
            <w:r>
              <w:rPr>
                <w:rFonts w:hint="eastAsia" w:ascii="宋体" w:hAnsi="宋体"/>
                <w:sz w:val="18"/>
                <w:szCs w:val="18"/>
              </w:rPr>
              <w:t>月，</w:t>
            </w:r>
            <w:r>
              <w:rPr>
                <w:rFonts w:hint="eastAsia" w:ascii="宋体" w:hAnsi="宋体"/>
                <w:sz w:val="18"/>
                <w:szCs w:val="18"/>
                <w:lang w:val="en-US" w:eastAsia="zh-CN"/>
              </w:rPr>
              <w:t>2023年4月</w:t>
            </w:r>
            <w:r>
              <w:rPr>
                <w:rFonts w:hint="eastAsia" w:ascii="宋体" w:hAnsi="宋体"/>
                <w:sz w:val="18"/>
                <w:szCs w:val="18"/>
              </w:rPr>
              <w:t xml:space="preserve">结题 </w:t>
            </w:r>
            <w:r>
              <w:rPr>
                <w:rFonts w:hint="eastAsia"/>
                <w:sz w:val="18"/>
                <w:szCs w:val="18"/>
              </w:rPr>
              <w:t xml:space="preserve">………………………………………………… </w:t>
            </w:r>
            <w:r>
              <w:rPr>
                <w:rFonts w:hint="eastAsia"/>
                <w:sz w:val="18"/>
                <w:szCs w:val="18"/>
                <w:lang w:val="en-US" w:eastAsia="zh-CN"/>
              </w:rPr>
              <w:t>196</w:t>
            </w:r>
            <w:r>
              <w:rPr>
                <w:rFonts w:hint="eastAsia" w:ascii="宋体" w:hAnsi="宋体"/>
                <w:sz w:val="18"/>
                <w:szCs w:val="18"/>
              </w:rPr>
              <w:t>页</w:t>
            </w:r>
          </w:p>
          <w:p>
            <w:pPr>
              <w:numPr>
                <w:ilvl w:val="0"/>
                <w:numId w:val="1"/>
              </w:numPr>
              <w:rPr>
                <w:rFonts w:ascii="宋体" w:hAnsi="宋体"/>
                <w:szCs w:val="21"/>
              </w:rPr>
            </w:pPr>
            <w:r>
              <w:rPr>
                <w:rFonts w:hint="eastAsia" w:ascii="宋体" w:hAnsi="宋体"/>
                <w:sz w:val="18"/>
                <w:szCs w:val="18"/>
              </w:rPr>
              <w:t>课题 《</w:t>
            </w:r>
            <w:r>
              <w:rPr>
                <w:rFonts w:hint="eastAsia" w:ascii="宋体" w:hAnsi="宋体"/>
                <w:sz w:val="18"/>
                <w:szCs w:val="18"/>
                <w:lang w:val="en-US" w:eastAsia="zh-CN"/>
              </w:rPr>
              <w:t>中学生发展化学核心素养评价对策的研究</w:t>
            </w:r>
            <w:r>
              <w:rPr>
                <w:rFonts w:hint="eastAsia" w:ascii="宋体" w:hAnsi="宋体"/>
                <w:sz w:val="18"/>
                <w:szCs w:val="18"/>
              </w:rPr>
              <w:t>》 ，第</w:t>
            </w:r>
            <w:r>
              <w:rPr>
                <w:rFonts w:hint="eastAsia" w:ascii="宋体" w:hAnsi="宋体"/>
                <w:sz w:val="18"/>
                <w:szCs w:val="18"/>
                <w:lang w:val="en-US" w:eastAsia="zh-CN"/>
              </w:rPr>
              <w:t>3</w:t>
            </w:r>
            <w:r>
              <w:rPr>
                <w:rFonts w:hint="eastAsia" w:ascii="宋体" w:hAnsi="宋体"/>
                <w:sz w:val="18"/>
                <w:szCs w:val="18"/>
              </w:rPr>
              <w:t>名，立项时间</w:t>
            </w:r>
            <w:r>
              <w:rPr>
                <w:rFonts w:hint="eastAsia" w:ascii="宋体" w:hAnsi="宋体"/>
                <w:sz w:val="18"/>
                <w:szCs w:val="18"/>
                <w:lang w:val="en-US" w:eastAsia="zh-CN"/>
              </w:rPr>
              <w:t xml:space="preserve"> </w:t>
            </w:r>
            <w:r>
              <w:rPr>
                <w:rFonts w:hint="eastAsia" w:ascii="宋体" w:hAnsi="宋体"/>
                <w:sz w:val="18"/>
                <w:szCs w:val="18"/>
              </w:rPr>
              <w:t>： 20</w:t>
            </w:r>
            <w:r>
              <w:rPr>
                <w:rFonts w:hint="eastAsia" w:ascii="宋体" w:hAnsi="宋体"/>
                <w:sz w:val="18"/>
                <w:szCs w:val="18"/>
                <w:lang w:val="en-US" w:eastAsia="zh-CN"/>
              </w:rPr>
              <w:t>21</w:t>
            </w:r>
            <w:r>
              <w:rPr>
                <w:rFonts w:hint="eastAsia" w:ascii="宋体" w:hAnsi="宋体"/>
                <w:sz w:val="18"/>
                <w:szCs w:val="18"/>
              </w:rPr>
              <w:t>年</w:t>
            </w:r>
            <w:r>
              <w:rPr>
                <w:rFonts w:hint="eastAsia" w:ascii="宋体" w:hAnsi="宋体"/>
                <w:sz w:val="18"/>
                <w:szCs w:val="18"/>
                <w:lang w:val="en-US" w:eastAsia="zh-CN"/>
              </w:rPr>
              <w:t>3</w:t>
            </w:r>
            <w:r>
              <w:rPr>
                <w:rFonts w:hint="eastAsia" w:ascii="宋体" w:hAnsi="宋体"/>
                <w:sz w:val="18"/>
                <w:szCs w:val="18"/>
              </w:rPr>
              <w:t>月，</w:t>
            </w:r>
            <w:r>
              <w:rPr>
                <w:rFonts w:hint="eastAsia" w:ascii="宋体" w:hAnsi="宋体"/>
                <w:sz w:val="18"/>
                <w:szCs w:val="18"/>
                <w:lang w:val="en-US" w:eastAsia="zh-CN"/>
              </w:rPr>
              <w:t>2023年4月</w:t>
            </w:r>
            <w:r>
              <w:rPr>
                <w:rFonts w:hint="eastAsia" w:ascii="宋体" w:hAnsi="宋体"/>
                <w:sz w:val="18"/>
                <w:szCs w:val="18"/>
              </w:rPr>
              <w:t xml:space="preserve">结题 </w:t>
            </w:r>
            <w:r>
              <w:rPr>
                <w:rFonts w:hint="eastAsia"/>
                <w:sz w:val="18"/>
                <w:szCs w:val="18"/>
              </w:rPr>
              <w:t>………………………………………………</w:t>
            </w:r>
            <w:r>
              <w:rPr>
                <w:rFonts w:hint="eastAsia"/>
                <w:sz w:val="18"/>
                <w:szCs w:val="18"/>
                <w:lang w:val="en-US" w:eastAsia="zh-CN"/>
              </w:rPr>
              <w:t>207</w:t>
            </w:r>
            <w:r>
              <w:rPr>
                <w:rFonts w:hint="eastAsia" w:ascii="宋体" w:hAnsi="宋体"/>
                <w:sz w:val="18"/>
                <w:szCs w:val="18"/>
              </w:rPr>
              <w:t>页</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sz w:val="18"/>
                <w:szCs w:val="18"/>
              </w:rPr>
              <w:t>《</w:t>
            </w:r>
            <w:r>
              <w:rPr>
                <w:rFonts w:hint="eastAsia" w:ascii="宋体" w:hAnsi="宋体"/>
                <w:sz w:val="18"/>
                <w:szCs w:val="18"/>
                <w:lang w:val="en-US" w:eastAsia="zh-CN"/>
              </w:rPr>
              <w:t>加强化学教学中的环保意识教育</w:t>
            </w:r>
            <w:r>
              <w:rPr>
                <w:rFonts w:hint="eastAsia" w:ascii="宋体" w:hAnsi="宋体"/>
                <w:sz w:val="18"/>
                <w:szCs w:val="18"/>
              </w:rPr>
              <w:t>》</w:t>
            </w:r>
            <w:r>
              <w:rPr>
                <w:rFonts w:hint="eastAsia" w:ascii="宋体" w:hAnsi="宋体" w:eastAsia="宋体" w:cs="宋体"/>
                <w:sz w:val="18"/>
                <w:szCs w:val="18"/>
              </w:rPr>
              <w:t>，《中学化学教学参考》 20</w:t>
            </w:r>
            <w:r>
              <w:rPr>
                <w:rFonts w:hint="eastAsia" w:ascii="宋体" w:hAnsi="宋体" w:eastAsia="宋体" w:cs="宋体"/>
                <w:sz w:val="18"/>
                <w:szCs w:val="18"/>
                <w:lang w:val="en-US" w:eastAsia="zh-CN"/>
              </w:rPr>
              <w:t>08</w:t>
            </w:r>
            <w:r>
              <w:rPr>
                <w:rFonts w:hint="eastAsia" w:ascii="宋体" w:hAnsi="宋体" w:eastAsia="宋体" w:cs="宋体"/>
                <w:sz w:val="18"/>
                <w:szCs w:val="18"/>
              </w:rPr>
              <w:t>年</w:t>
            </w:r>
            <w:r>
              <w:rPr>
                <w:rFonts w:hint="eastAsia" w:ascii="宋体" w:hAnsi="宋体" w:eastAsia="宋体" w:cs="宋体"/>
                <w:sz w:val="18"/>
                <w:szCs w:val="18"/>
                <w:lang w:val="en-US" w:eastAsia="zh-CN"/>
              </w:rPr>
              <w:t>8</w:t>
            </w:r>
            <w:r>
              <w:rPr>
                <w:rFonts w:hint="eastAsia" w:ascii="宋体" w:hAnsi="宋体" w:eastAsia="宋体" w:cs="宋体"/>
                <w:sz w:val="18"/>
                <w:szCs w:val="18"/>
              </w:rPr>
              <w:t>月，独著，与从事专业相同 ………</w:t>
            </w:r>
            <w:r>
              <w:rPr>
                <w:rFonts w:hint="eastAsia"/>
                <w:sz w:val="18"/>
                <w:szCs w:val="18"/>
              </w:rPr>
              <w:t>……………………</w:t>
            </w:r>
            <w:r>
              <w:rPr>
                <w:rFonts w:hint="eastAsia" w:ascii="宋体" w:hAnsi="宋体" w:cs="宋体"/>
                <w:sz w:val="18"/>
                <w:szCs w:val="18"/>
                <w:lang w:val="en-US" w:eastAsia="zh-CN"/>
              </w:rPr>
              <w:t>214</w:t>
            </w:r>
            <w:r>
              <w:rPr>
                <w:rFonts w:hint="eastAsia" w:ascii="宋体" w:hAnsi="宋体" w:eastAsia="宋体" w:cs="宋体"/>
                <w:sz w:val="18"/>
                <w:szCs w:val="18"/>
              </w:rPr>
              <w:t>页</w:t>
            </w:r>
          </w:p>
          <w:p>
            <w:r>
              <w:rPr>
                <w:rFonts w:hint="eastAsia" w:ascii="宋体" w:hAnsi="宋体" w:eastAsia="宋体" w:cs="宋体"/>
                <w:sz w:val="18"/>
                <w:szCs w:val="18"/>
              </w:rPr>
              <w:t>2、</w:t>
            </w:r>
            <w:r>
              <w:rPr>
                <w:rFonts w:hint="eastAsia" w:ascii="宋体" w:hAnsi="宋体" w:eastAsia="宋体" w:cs="宋体"/>
                <w:sz w:val="18"/>
                <w:szCs w:val="18"/>
                <w:lang w:val="en-US" w:eastAsia="zh-CN"/>
              </w:rPr>
              <w:t>《高中化学实验教学中学生兴趣培养的重要性与策略分析》，《知识-力量》</w:t>
            </w:r>
            <w:r>
              <w:rPr>
                <w:rFonts w:hint="eastAsia" w:ascii="宋体" w:hAnsi="宋体" w:eastAsia="宋体" w:cs="宋体"/>
                <w:sz w:val="18"/>
                <w:szCs w:val="18"/>
              </w:rPr>
              <w:t>，20</w:t>
            </w:r>
            <w:r>
              <w:rPr>
                <w:rFonts w:hint="eastAsia" w:ascii="宋体" w:hAnsi="宋体" w:eastAsia="宋体" w:cs="宋体"/>
                <w:sz w:val="18"/>
                <w:szCs w:val="18"/>
                <w:lang w:val="en-US" w:eastAsia="zh-CN"/>
              </w:rPr>
              <w:t>23</w:t>
            </w:r>
            <w:r>
              <w:rPr>
                <w:rFonts w:hint="eastAsia" w:ascii="宋体" w:hAnsi="宋体" w:eastAsia="宋体" w:cs="宋体"/>
                <w:sz w:val="18"/>
                <w:szCs w:val="18"/>
              </w:rPr>
              <w:t>年</w:t>
            </w:r>
            <w:r>
              <w:rPr>
                <w:rFonts w:hint="eastAsia" w:ascii="宋体" w:hAnsi="宋体" w:eastAsia="宋体" w:cs="宋体"/>
                <w:sz w:val="18"/>
                <w:szCs w:val="18"/>
                <w:lang w:val="en-US" w:eastAsia="zh-CN"/>
              </w:rPr>
              <w:t>6</w:t>
            </w:r>
            <w:r>
              <w:rPr>
                <w:rFonts w:hint="eastAsia" w:ascii="宋体" w:hAnsi="宋体" w:eastAsia="宋体" w:cs="宋体"/>
                <w:sz w:val="18"/>
                <w:szCs w:val="18"/>
              </w:rPr>
              <w:t>月，独著，与从事专业相同   …………</w:t>
            </w:r>
            <w:r>
              <w:rPr>
                <w:rFonts w:hint="eastAsia" w:ascii="宋体" w:hAnsi="宋体" w:cs="宋体"/>
                <w:sz w:val="18"/>
                <w:szCs w:val="18"/>
                <w:lang w:val="en-US" w:eastAsia="zh-CN"/>
              </w:rPr>
              <w:t>220</w:t>
            </w:r>
            <w:r>
              <w:rPr>
                <w:rFonts w:hint="eastAsia" w:ascii="宋体" w:hAnsi="宋体" w:eastAsia="宋体" w:cs="宋体"/>
                <w:sz w:val="18"/>
                <w:szCs w:val="18"/>
              </w:rPr>
              <w:t>页</w:t>
            </w: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5B9B0"/>
    <w:multiLevelType w:val="singleLevel"/>
    <w:tmpl w:val="4035B9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jdkNDRkM2MzYmIwYjk5OWYxYmZmOWYwYWEx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C7C1BDC"/>
    <w:rsid w:val="0E16013B"/>
    <w:rsid w:val="2BEA3359"/>
    <w:rsid w:val="58E5479B"/>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382</Words>
  <Characters>2184</Characters>
  <Lines>18</Lines>
  <Paragraphs>5</Paragraphs>
  <TotalTime>2</TotalTime>
  <ScaleCrop>false</ScaleCrop>
  <LinksUpToDate>false</LinksUpToDate>
  <CharactersWithSpaces>2561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慵懒的猫</cp:lastModifiedBy>
  <cp:lastPrinted>2021-08-02T08:04:00Z</cp:lastPrinted>
  <dcterms:modified xsi:type="dcterms:W3CDTF">2023-08-22T10:00:32Z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1FD678BF8ED648E8AC3A4527439006C5_13</vt:lpwstr>
  </property>
</Properties>
</file>