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述职报告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几年前，我</w:t>
      </w:r>
      <w:r>
        <w:rPr>
          <w:rFonts w:hint="eastAsia"/>
        </w:rPr>
        <w:t>怀着一腔热血、十二分的激情，来到</w:t>
      </w:r>
      <w:r>
        <w:rPr>
          <w:rFonts w:hint="eastAsia"/>
          <w:lang w:val="en-US" w:eastAsia="zh-CN"/>
        </w:rPr>
        <w:t>廊坊市第七中学</w:t>
      </w:r>
      <w:r>
        <w:rPr>
          <w:rFonts w:hint="eastAsia"/>
        </w:rPr>
        <w:t>，在岗位工作快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年了，学校的领导和同事们给予我莫大的关心和帮助。蓦然回首，顿觉光阴弹指一挥间，往事历历在目。为了总结得失，以利今后进一步改进和提高，现将近一年工作作个小结：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思想方面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本人始终认真学习和贯彻党的教育方针政策，遵守国家的法律法规，在政治上与党中央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保持一致，关心国家大事，热爱忠诚党的教育事业，爱</w:t>
      </w:r>
      <w:bookmarkStart w:id="0" w:name="_GoBack"/>
      <w:bookmarkEnd w:id="0"/>
      <w:r>
        <w:rPr>
          <w:rFonts w:hint="eastAsia"/>
        </w:rPr>
        <w:t>岗敬业，爱校如家，以培养人才为己任。确恪守职业道德，情操高尚，言行一致，坚持一切场合都为人师表，维护教师的良好形象。切实树立校兴我荣，校衰我耻的思想，想为学校所想，急为学校所急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二、教学方面</w:t>
      </w:r>
    </w:p>
    <w:p>
      <w:pPr>
        <w:ind w:firstLine="42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教学工作方面本人在教育教学工作中，始终坚持党的教育方针政策，面向全体学生，教书育人，为人师表，确立“以学生为主题”，“以培养学生主动发展〞为中心的教育思想，重视学生的个性发展，重视激发学生的创造能力，培养学生德、智、体、美、劳全面发展</w:t>
      </w:r>
      <w:r>
        <w:rPr>
          <w:rFonts w:hint="eastAsia"/>
          <w:lang w:eastAsia="zh-CN"/>
        </w:rPr>
        <w:t>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本人工作责任心强，服众学校领导的分工，积极做好本职工作，结合本校的实际条件和</w:t>
      </w:r>
    </w:p>
    <w:p>
      <w:pPr>
        <w:rPr>
          <w:rFonts w:hint="eastAsia"/>
        </w:rPr>
      </w:pPr>
      <w:r>
        <w:rPr>
          <w:rFonts w:hint="eastAsia"/>
        </w:rPr>
        <w:t>学生的情况，认真备课、上课、听课、评课，及时批改作业，评讲作业，广泛获取各种知识，形成比较完整的知识结构，严格要求学生，尊重学生，发扬民主，使学生学有所得，不断提高</w:t>
      </w:r>
      <w:r>
        <w:rPr>
          <w:rFonts w:hint="eastAsia"/>
          <w:lang w:eastAsia="zh-CN"/>
        </w:rPr>
        <w:t>。</w:t>
      </w:r>
      <w:r>
        <w:rPr>
          <w:rFonts w:hint="eastAsia"/>
        </w:rPr>
        <w:t>不断提高自己的教学水平，并顺利完成教育教学工作。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着重抓好学生的学习习惯。</w:t>
      </w:r>
    </w:p>
    <w:p>
      <w:pPr>
        <w:numPr>
          <w:numId w:val="0"/>
        </w:numPr>
        <w:ind w:firstLine="420" w:firstLineChars="0"/>
        <w:rPr>
          <w:rFonts w:hint="eastAsia"/>
        </w:rPr>
      </w:pPr>
      <w:r>
        <w:rPr>
          <w:rFonts w:hint="eastAsia"/>
        </w:rPr>
        <w:t>在刚开学的几个星期，我采用编儿歌，口令等形式，讲学生学习习惯融入情趣之中，通过我的不断讲讲讲、说说说，我班学生从坐直到站立，从读书写字到读书拿书等都养成了良好的习惯。</w:t>
      </w:r>
    </w:p>
    <w:p>
      <w:pPr>
        <w:rPr>
          <w:rFonts w:hint="eastAsia"/>
        </w:rPr>
      </w:pPr>
      <w:r>
        <w:rPr>
          <w:rFonts w:hint="eastAsia"/>
        </w:rPr>
        <w:t>（二)认真备课。每堂课都“有备而来”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课前做好充分的准备，课后及时对课作出总(三)抓好学生的基础知识教学。主要抓以下几个方面：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注重汉语拼音知识的掌握。我与年级里、科组的老师经常交流，并向她们学习教学经验，因材施教，激发学生学习的兴趣。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（2)抓好写字训练。“身教胜于言教〞，首先自己写好规范宇。其次是引导学生学会读站、描红，养成良好的坐姿习惯。</w:t>
      </w:r>
    </w:p>
    <w:p>
      <w:pPr>
        <w:rPr>
          <w:rFonts w:hint="eastAsia"/>
        </w:rPr>
      </w:pPr>
      <w:r>
        <w:rPr>
          <w:rFonts w:hint="eastAsia"/>
        </w:rPr>
        <w:t>(3)抓好读书训练。让生从“阅读〞变为 “悦读〞是个关键，学生读书的积极性是最为重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要的，同时注重启发学生打开想象的翅膀，我自己在读课文时尽可能的为学生做好示</w:t>
      </w:r>
      <w:r>
        <w:rPr>
          <w:rFonts w:hint="eastAsia"/>
          <w:lang w:val="en-US" w:eastAsia="zh-CN"/>
        </w:rPr>
        <w:t>范。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三、其他方面：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捧着一颗心来，不带半根草去”，陶行知先生的真知灼言，言犹在耳，我深感一位人民教师的责任，也深感一位人民教师的光荣，成绩厲于过去，未来才属于自己，作为一个青年教师，我知道我的工作才刚刚开始，党在新时期下的素质教育的方针政策己经确定，我惟有勇于进取，不断创新，才能取得更大的成绩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敬礼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述职人：刘西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2024年4月16日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80EA48"/>
    <w:multiLevelType w:val="singleLevel"/>
    <w:tmpl w:val="3980EA48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784A0803"/>
    <w:multiLevelType w:val="singleLevel"/>
    <w:tmpl w:val="784A0803"/>
    <w:lvl w:ilvl="0" w:tentative="0">
      <w:start w:val="1"/>
      <w:numFmt w:val="chineseCounting"/>
      <w:lvlText w:val="（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MWFkODg4NGFmMTNhNDY5YjNkOGNkMjZhYzBhZTAifQ=="/>
  </w:docVars>
  <w:rsids>
    <w:rsidRoot w:val="00000000"/>
    <w:rsid w:val="4B01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2024-04-16T04:50:15Z</dcterms:created>
  <dc:creator>Administrator</dc:creator>
  <cp:lastModifiedBy>刘西</cp:lastModifiedBy>
  <dcterms:modified xsi:type="dcterms:W3CDTF">2024-04-16T04:57:17Z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3AAC97A744A744E38E3A58B19255209D_12</vt:lpwstr>
  </property>
</Properties>
</file>